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2" w:rsidRDefault="00AF6787" w:rsidP="009A1072">
      <w:bookmarkStart w:id="0" w:name="_GoBack"/>
      <w:bookmarkEnd w:id="0"/>
      <w:r>
        <w:t xml:space="preserve">Need to be able to perform t-sql queries from </w:t>
      </w:r>
      <w:r w:rsidR="009A1072">
        <w:t xml:space="preserve">Visual Studio </w:t>
      </w:r>
      <w:r>
        <w:t xml:space="preserve">BIDS (SSRS) on </w:t>
      </w:r>
      <w:r w:rsidR="009A1072">
        <w:t xml:space="preserve">data contained in the </w:t>
      </w:r>
      <w:r w:rsidR="00DF7900">
        <w:t>specified</w:t>
      </w:r>
      <w:r>
        <w:t xml:space="preserve"> UCCX tables. Data should be refreshed </w:t>
      </w:r>
      <w:r w:rsidR="00DF7900">
        <w:t xml:space="preserve">from source </w:t>
      </w:r>
      <w:r>
        <w:t>on the same schedule as Lagan PDM/LDM</w:t>
      </w:r>
      <w:r w:rsidR="00DF7900">
        <w:t xml:space="preserve"> (daily at 1AM)</w:t>
      </w:r>
      <w:r>
        <w:t>.</w:t>
      </w:r>
      <w:r w:rsidR="009A1072">
        <w:t xml:space="preserve"> Table structure should be maintained. Should be able to perform joins on tables to Lagan PDM tables in a single dataset.  An example of this would be using the Lagan PDM date/time dimension </w:t>
      </w:r>
      <w:r w:rsidR="00C847BE">
        <w:t xml:space="preserve">table </w:t>
      </w:r>
      <w:r w:rsidR="009A1072">
        <w:t>with the UCCX data</w:t>
      </w:r>
      <w:r w:rsidR="00C847BE">
        <w:t>.</w:t>
      </w:r>
    </w:p>
    <w:p w:rsidR="00AF6787" w:rsidRDefault="00AF6787">
      <w:r>
        <w:t>UCCX Tables ad Fields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58"/>
        <w:gridCol w:w="2340"/>
        <w:gridCol w:w="4878"/>
      </w:tblGrid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Table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Field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Explanation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agentConnectionDetail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sessionID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needed to join tables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sessionSeqNum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needed to know order and count of legs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resourceID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needed to join to resource table for agent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startDateTime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needed to know when leg took place and group by date dimensions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endDateTime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needed to calculate duration of leg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ringTime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no immediate need. possibly future need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talkTime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no immediate need. possibly future need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holdTime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no immediate need. possibly future need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workTime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no immediate need. possibly future need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callWrapupData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needed to analyze by wrap</w:t>
            </w:r>
            <w:r w:rsidR="00DF7900">
              <w:t xml:space="preserve"> </w:t>
            </w:r>
            <w:r w:rsidRPr="00AF6787">
              <w:t>up code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contactCallDetail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sessionID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needed to join tables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sessionSeqNum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needed to know order and count of legs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contactType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needed to identify agent transfer outs.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contactDisposition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needed to identify abandoned calls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originatorType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could be used to filter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originatorID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could be used to filter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startDateTime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needed to know when leg took place and group by date dimensions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endDateTime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needed to calculate duration of leg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calledNumber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could be used to filter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connectTime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leg duration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transfer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might be needed to reassemble legs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redirect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might be needed to reassemble legs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conference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might be needed to reassemble legs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contactRoutingDetail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sessionID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needed to join tables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sessionSeqNum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needed to know order and count of legs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queueTime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needed to know queue duration and calculate call duration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startDateTime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needed to know when leg took place and group by date dimensions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lastRenderedPageBreak/>
              <w:t>contactQueueDetail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sessionID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needed to join tables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sessionSeqNum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needed to know order and count of legs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targetID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needed to join tables (to queue or agent)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targetType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needed to join tables (to queue or agent)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queueOrder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no immediate need. possibly future need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disposition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for analysis/how the call left the queue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queueTime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time in queue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resource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resourceID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needed to join tables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resourceName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name of agent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resourceFirstName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name of agent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resourceLastName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name of agent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assignedTeamID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team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contactServiceQueue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contactServiceQueueID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needed to join tables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CSQName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need to provide user readable name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active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could be used to filter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team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teamID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needed to join tables</w:t>
            </w:r>
          </w:p>
        </w:tc>
      </w:tr>
      <w:tr w:rsidR="00DF7900" w:rsidRPr="00AF6787" w:rsidTr="00DF7900">
        <w:trPr>
          <w:trHeight w:val="300"/>
        </w:trPr>
        <w:tc>
          <w:tcPr>
            <w:tcW w:w="2358" w:type="dxa"/>
            <w:noWrap/>
            <w:hideMark/>
          </w:tcPr>
          <w:p w:rsidR="00AF6787" w:rsidRPr="00AF6787" w:rsidRDefault="00AF6787">
            <w:r w:rsidRPr="00AF6787">
              <w:t> </w:t>
            </w:r>
          </w:p>
        </w:tc>
        <w:tc>
          <w:tcPr>
            <w:tcW w:w="2340" w:type="dxa"/>
            <w:noWrap/>
            <w:hideMark/>
          </w:tcPr>
          <w:p w:rsidR="00AF6787" w:rsidRPr="00AF6787" w:rsidRDefault="00AF6787">
            <w:r w:rsidRPr="00AF6787">
              <w:t>teamName</w:t>
            </w:r>
          </w:p>
        </w:tc>
        <w:tc>
          <w:tcPr>
            <w:tcW w:w="4878" w:type="dxa"/>
            <w:noWrap/>
            <w:hideMark/>
          </w:tcPr>
          <w:p w:rsidR="00AF6787" w:rsidRPr="00AF6787" w:rsidRDefault="00AF6787">
            <w:r w:rsidRPr="00AF6787">
              <w:t>need to provide user readable name</w:t>
            </w:r>
          </w:p>
        </w:tc>
      </w:tr>
    </w:tbl>
    <w:p w:rsidR="00AF6787" w:rsidRDefault="00AF6787"/>
    <w:sectPr w:rsidR="00AF6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DC"/>
    <w:rsid w:val="001B741C"/>
    <w:rsid w:val="0039363E"/>
    <w:rsid w:val="005B6A5D"/>
    <w:rsid w:val="00651BDC"/>
    <w:rsid w:val="00775172"/>
    <w:rsid w:val="009059AA"/>
    <w:rsid w:val="009A1072"/>
    <w:rsid w:val="009C10E0"/>
    <w:rsid w:val="00AF6787"/>
    <w:rsid w:val="00C847BE"/>
    <w:rsid w:val="00D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Kitchener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Amsden</dc:creator>
  <cp:lastModifiedBy>Norm Nicholson</cp:lastModifiedBy>
  <cp:revision>2</cp:revision>
  <dcterms:created xsi:type="dcterms:W3CDTF">2017-05-02T16:21:00Z</dcterms:created>
  <dcterms:modified xsi:type="dcterms:W3CDTF">2017-05-02T16:21:00Z</dcterms:modified>
</cp:coreProperties>
</file>